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E" w:rsidRDefault="00282A5E">
      <w:pPr>
        <w:jc w:val="both"/>
        <w:rPr>
          <w:b/>
          <w:sz w:val="16"/>
        </w:rPr>
      </w:pPr>
    </w:p>
    <w:p w:rsidR="005E1EDD" w:rsidRDefault="00351AD5" w:rsidP="00351AD5">
      <w:pPr>
        <w:contextualSpacing/>
        <w:jc w:val="center"/>
        <w:rPr>
          <w:sz w:val="28"/>
        </w:rPr>
      </w:pPr>
      <w:r>
        <w:rPr>
          <w:sz w:val="28"/>
        </w:rPr>
        <w:t>Выполнение работ по подготовке инженерных сетей зданий города Трехгорного к отопительному периоду 20</w:t>
      </w:r>
      <w:r w:rsidR="00712B06">
        <w:rPr>
          <w:sz w:val="28"/>
        </w:rPr>
        <w:t>2</w:t>
      </w:r>
      <w:r w:rsidR="002C16AA">
        <w:rPr>
          <w:sz w:val="28"/>
        </w:rPr>
        <w:t>3</w:t>
      </w:r>
      <w:r>
        <w:rPr>
          <w:sz w:val="28"/>
        </w:rPr>
        <w:t>-202</w:t>
      </w:r>
      <w:r w:rsidR="002C16AA">
        <w:rPr>
          <w:sz w:val="28"/>
        </w:rPr>
        <w:t>4</w:t>
      </w:r>
      <w:r w:rsidR="00351EA9">
        <w:rPr>
          <w:sz w:val="28"/>
        </w:rPr>
        <w:t xml:space="preserve"> годов</w:t>
      </w:r>
      <w:r>
        <w:rPr>
          <w:sz w:val="28"/>
        </w:rPr>
        <w:t>.</w:t>
      </w:r>
    </w:p>
    <w:p w:rsidR="001814C0" w:rsidRDefault="001814C0" w:rsidP="00351AD5">
      <w:pPr>
        <w:contextualSpacing/>
        <w:jc w:val="center"/>
        <w:rPr>
          <w:sz w:val="28"/>
        </w:rPr>
      </w:pPr>
    </w:p>
    <w:p w:rsidR="00351EA9" w:rsidRDefault="00351EA9" w:rsidP="00351AD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города от </w:t>
      </w:r>
      <w:r w:rsidR="002C16AA">
        <w:rPr>
          <w:sz w:val="28"/>
        </w:rPr>
        <w:t>11.04.2023</w:t>
      </w:r>
      <w:r>
        <w:rPr>
          <w:sz w:val="28"/>
        </w:rPr>
        <w:t xml:space="preserve"> № </w:t>
      </w:r>
      <w:r w:rsidR="002C16AA">
        <w:rPr>
          <w:sz w:val="28"/>
        </w:rPr>
        <w:t>464</w:t>
      </w:r>
      <w:r>
        <w:rPr>
          <w:sz w:val="28"/>
        </w:rPr>
        <w:t xml:space="preserve"> «О подготовке объектов ЖКХ, энергетики и социальной сферы муниципального образования Трехгорный городской округ к работе в отопительный период 202</w:t>
      </w:r>
      <w:r w:rsidR="002C16AA">
        <w:rPr>
          <w:sz w:val="28"/>
        </w:rPr>
        <w:t>3</w:t>
      </w:r>
      <w:r>
        <w:rPr>
          <w:sz w:val="28"/>
        </w:rPr>
        <w:t>-202</w:t>
      </w:r>
      <w:r w:rsidR="002C16AA">
        <w:rPr>
          <w:sz w:val="28"/>
        </w:rPr>
        <w:t>4</w:t>
      </w:r>
      <w:r>
        <w:rPr>
          <w:sz w:val="28"/>
        </w:rPr>
        <w:t xml:space="preserve"> годов» всем </w:t>
      </w:r>
      <w:r w:rsidR="00347E7D">
        <w:rPr>
          <w:sz w:val="28"/>
        </w:rPr>
        <w:t xml:space="preserve">предприятиям и организациям города </w:t>
      </w:r>
      <w:r w:rsidR="00C41A52">
        <w:rPr>
          <w:sz w:val="28"/>
        </w:rPr>
        <w:t>необходимо</w:t>
      </w:r>
      <w:r>
        <w:rPr>
          <w:sz w:val="28"/>
        </w:rPr>
        <w:t xml:space="preserve"> в срок до 15.05.202</w:t>
      </w:r>
      <w:r w:rsidR="002C16AA">
        <w:rPr>
          <w:sz w:val="28"/>
        </w:rPr>
        <w:t>3</w:t>
      </w:r>
      <w:r>
        <w:rPr>
          <w:sz w:val="28"/>
        </w:rPr>
        <w:t xml:space="preserve"> разработать планы-мероприятия по подготовке зданий, систем теплопотребления к отопительному периоду. Планы должны содержать следующие работы: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ремонт строительных конструкций зданий;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восстановление утепления строительных конструкций зданий;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ревизию и ремонт запорной арматуры систем теплопотребления;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ремонт систем теплопотребления;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восстановление тепловой изоляции трубопроводов систем отопления;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промывку систем отопления;</w:t>
      </w:r>
    </w:p>
    <w:p w:rsidR="00351EA9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проведение гидравлических испытаний на прочность и плотность систем теплопотребления;</w:t>
      </w:r>
    </w:p>
    <w:p w:rsidR="00094554" w:rsidRDefault="00351EA9" w:rsidP="00351EA9">
      <w:pPr>
        <w:contextualSpacing/>
        <w:jc w:val="both"/>
        <w:rPr>
          <w:sz w:val="28"/>
        </w:rPr>
      </w:pPr>
      <w:r>
        <w:rPr>
          <w:sz w:val="28"/>
        </w:rPr>
        <w:t>- поверку, ремонт, замену приборов КИПиА</w:t>
      </w:r>
      <w:r w:rsidR="00094554">
        <w:rPr>
          <w:sz w:val="28"/>
        </w:rPr>
        <w:t xml:space="preserve"> (манометры, термометры, регуляторы, теплосчётчики и т.п.);</w:t>
      </w:r>
    </w:p>
    <w:p w:rsidR="00094554" w:rsidRDefault="00094554" w:rsidP="00351EA9">
      <w:pPr>
        <w:contextualSpacing/>
        <w:jc w:val="both"/>
        <w:rPr>
          <w:sz w:val="28"/>
        </w:rPr>
      </w:pPr>
      <w:r>
        <w:rPr>
          <w:sz w:val="28"/>
        </w:rPr>
        <w:t>- обучение и прохождение проверки знаний в территориальной комиссии Ростехнадзора ответственных за тепловое хозяйство;</w:t>
      </w:r>
    </w:p>
    <w:p w:rsidR="003D4798" w:rsidRDefault="003D4798" w:rsidP="00351EA9">
      <w:pPr>
        <w:contextualSpacing/>
        <w:jc w:val="both"/>
        <w:rPr>
          <w:sz w:val="28"/>
        </w:rPr>
      </w:pPr>
      <w:r>
        <w:rPr>
          <w:sz w:val="28"/>
        </w:rPr>
        <w:t>- вскрытие и проверку на соответствие расчётных дроссельных устройств;</w:t>
      </w:r>
    </w:p>
    <w:p w:rsidR="00347E7D" w:rsidRDefault="00094554" w:rsidP="00351EA9">
      <w:pPr>
        <w:contextualSpacing/>
        <w:jc w:val="both"/>
        <w:rPr>
          <w:sz w:val="28"/>
        </w:rPr>
      </w:pPr>
      <w:r>
        <w:rPr>
          <w:sz w:val="28"/>
        </w:rPr>
        <w:t>- обеспечение индивидуальных тепловых пунктов схемами, температурными графиками.</w:t>
      </w:r>
    </w:p>
    <w:p w:rsidR="00094554" w:rsidRDefault="00094554" w:rsidP="003D4798">
      <w:pPr>
        <w:ind w:firstLine="851"/>
        <w:contextualSpacing/>
        <w:jc w:val="both"/>
        <w:rPr>
          <w:sz w:val="28"/>
        </w:rPr>
      </w:pPr>
      <w:r>
        <w:rPr>
          <w:sz w:val="28"/>
        </w:rPr>
        <w:t>Кроме того, необходимо до 01.09.202</w:t>
      </w:r>
      <w:r w:rsidR="002C16AA">
        <w:rPr>
          <w:sz w:val="28"/>
        </w:rPr>
        <w:t>3</w:t>
      </w:r>
      <w:r>
        <w:rPr>
          <w:sz w:val="28"/>
        </w:rPr>
        <w:t xml:space="preserve"> погасить имеющуюся задолженность за поставленные энергоресурсы перед их поставщиками.</w:t>
      </w:r>
    </w:p>
    <w:p w:rsidR="00094554" w:rsidRDefault="00094554" w:rsidP="003D4798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До </w:t>
      </w:r>
      <w:r w:rsidR="002C16AA">
        <w:rPr>
          <w:sz w:val="28"/>
        </w:rPr>
        <w:t>15</w:t>
      </w:r>
      <w:r>
        <w:rPr>
          <w:sz w:val="28"/>
        </w:rPr>
        <w:t>.08.202</w:t>
      </w:r>
      <w:r w:rsidR="002C16AA">
        <w:rPr>
          <w:sz w:val="28"/>
        </w:rPr>
        <w:t>3</w:t>
      </w:r>
      <w:r>
        <w:rPr>
          <w:sz w:val="28"/>
        </w:rPr>
        <w:t xml:space="preserve"> необходимо подготовить акт проверки готовности к ОЗП с приложение</w:t>
      </w:r>
      <w:r w:rsidR="003D4798">
        <w:rPr>
          <w:sz w:val="28"/>
        </w:rPr>
        <w:t>м</w:t>
      </w:r>
      <w:r>
        <w:rPr>
          <w:sz w:val="28"/>
        </w:rPr>
        <w:t xml:space="preserve"> следующих документов: </w:t>
      </w:r>
    </w:p>
    <w:p w:rsidR="00347E7D" w:rsidRDefault="00094554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 </w:t>
      </w:r>
      <w:r w:rsidR="00347E7D">
        <w:rPr>
          <w:sz w:val="28"/>
        </w:rPr>
        <w:t>устран</w:t>
      </w:r>
      <w:r>
        <w:rPr>
          <w:sz w:val="28"/>
        </w:rPr>
        <w:t>ения</w:t>
      </w:r>
      <w:r w:rsidR="00347E7D">
        <w:rPr>
          <w:sz w:val="28"/>
        </w:rPr>
        <w:t xml:space="preserve"> выявленны</w:t>
      </w:r>
      <w:r>
        <w:rPr>
          <w:sz w:val="28"/>
        </w:rPr>
        <w:t>х</w:t>
      </w:r>
      <w:r w:rsidR="00347E7D">
        <w:rPr>
          <w:sz w:val="28"/>
        </w:rPr>
        <w:t xml:space="preserve"> нарушени</w:t>
      </w:r>
      <w:r>
        <w:rPr>
          <w:sz w:val="28"/>
        </w:rPr>
        <w:t>й</w:t>
      </w:r>
      <w:r w:rsidR="00347E7D">
        <w:rPr>
          <w:sz w:val="28"/>
        </w:rPr>
        <w:t xml:space="preserve"> тепловых и гидравлических режимов работы тепловых энергоустановок</w:t>
      </w:r>
      <w:r w:rsidR="00B24ED0">
        <w:rPr>
          <w:sz w:val="28"/>
        </w:rPr>
        <w:t xml:space="preserve"> (приложение 1)</w:t>
      </w:r>
      <w:r w:rsidR="00347E7D">
        <w:rPr>
          <w:sz w:val="28"/>
        </w:rPr>
        <w:t>;</w:t>
      </w:r>
    </w:p>
    <w:p w:rsidR="00347E7D" w:rsidRDefault="00094554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 </w:t>
      </w:r>
      <w:r w:rsidR="00347E7D">
        <w:rPr>
          <w:sz w:val="28"/>
        </w:rPr>
        <w:t>промы</w:t>
      </w:r>
      <w:r>
        <w:rPr>
          <w:sz w:val="28"/>
        </w:rPr>
        <w:t>вки</w:t>
      </w:r>
      <w:r w:rsidR="00347E7D">
        <w:rPr>
          <w:sz w:val="28"/>
        </w:rPr>
        <w:t xml:space="preserve"> оборудовани</w:t>
      </w:r>
      <w:r>
        <w:rPr>
          <w:sz w:val="28"/>
        </w:rPr>
        <w:t>я</w:t>
      </w:r>
      <w:r w:rsidR="00347E7D">
        <w:rPr>
          <w:sz w:val="28"/>
        </w:rPr>
        <w:t xml:space="preserve"> и инженерны</w:t>
      </w:r>
      <w:r>
        <w:rPr>
          <w:sz w:val="28"/>
        </w:rPr>
        <w:t>х</w:t>
      </w:r>
      <w:r w:rsidR="00347E7D">
        <w:rPr>
          <w:sz w:val="28"/>
        </w:rPr>
        <w:t xml:space="preserve"> сет</w:t>
      </w:r>
      <w:r>
        <w:rPr>
          <w:sz w:val="28"/>
        </w:rPr>
        <w:t>ей</w:t>
      </w:r>
      <w:r w:rsidR="00347E7D">
        <w:rPr>
          <w:sz w:val="28"/>
        </w:rPr>
        <w:t xml:space="preserve"> теплопотребляющих установок </w:t>
      </w:r>
      <w:r w:rsidR="00B24ED0">
        <w:rPr>
          <w:sz w:val="28"/>
        </w:rPr>
        <w:t>(приложение 2</w:t>
      </w:r>
      <w:r>
        <w:rPr>
          <w:sz w:val="28"/>
        </w:rPr>
        <w:t>, один акт на все здания с указанием перечня зданий и периода проведения работ по каждому зданию</w:t>
      </w:r>
      <w:r w:rsidR="00B24ED0">
        <w:rPr>
          <w:sz w:val="28"/>
        </w:rPr>
        <w:t>)</w:t>
      </w:r>
      <w:r w:rsidR="00347E7D">
        <w:rPr>
          <w:sz w:val="28"/>
        </w:rPr>
        <w:t>;</w:t>
      </w:r>
    </w:p>
    <w:p w:rsidR="00347E7D" w:rsidRDefault="00094554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режимные карты для</w:t>
      </w:r>
      <w:r w:rsidR="00347E7D">
        <w:rPr>
          <w:sz w:val="28"/>
        </w:rPr>
        <w:t xml:space="preserve"> автоматизированных тепловых пунктов</w:t>
      </w:r>
      <w:r>
        <w:rPr>
          <w:sz w:val="28"/>
        </w:rPr>
        <w:t>,</w:t>
      </w:r>
      <w:r w:rsidR="00347E7D">
        <w:rPr>
          <w:sz w:val="28"/>
        </w:rPr>
        <w:t xml:space="preserve"> </w:t>
      </w:r>
      <w:r>
        <w:rPr>
          <w:sz w:val="28"/>
        </w:rPr>
        <w:t xml:space="preserve">согласованные </w:t>
      </w:r>
      <w:r w:rsidR="00347E7D">
        <w:rPr>
          <w:sz w:val="28"/>
        </w:rPr>
        <w:t>с ресурсоснабжающей организацией</w:t>
      </w:r>
      <w:r>
        <w:rPr>
          <w:sz w:val="28"/>
        </w:rPr>
        <w:t>, или справку об отсутствии автоматизированных тепловых пунктов</w:t>
      </w:r>
      <w:r w:rsidR="005B1305">
        <w:rPr>
          <w:sz w:val="28"/>
        </w:rPr>
        <w:t xml:space="preserve"> </w:t>
      </w:r>
      <w:r>
        <w:rPr>
          <w:sz w:val="28"/>
        </w:rPr>
        <w:t xml:space="preserve"> </w:t>
      </w:r>
      <w:r w:rsidR="0031293B">
        <w:rPr>
          <w:sz w:val="28"/>
        </w:rPr>
        <w:t xml:space="preserve">               (приложение 8Б</w:t>
      </w:r>
      <w:r w:rsidR="005B1305">
        <w:rPr>
          <w:sz w:val="28"/>
        </w:rPr>
        <w:t>, режимные карты на каждый автоматизированный ИТП, справка одна с перечислением ИТП зданий</w:t>
      </w:r>
      <w:r w:rsidR="003D4798">
        <w:rPr>
          <w:sz w:val="28"/>
        </w:rPr>
        <w:t>, форма справки – приложение 3</w:t>
      </w:r>
      <w:r w:rsidR="0031293B">
        <w:rPr>
          <w:sz w:val="28"/>
        </w:rPr>
        <w:t>)</w:t>
      </w:r>
      <w:r w:rsidR="00347E7D">
        <w:rPr>
          <w:sz w:val="28"/>
        </w:rPr>
        <w:t>;</w:t>
      </w:r>
    </w:p>
    <w:p w:rsidR="00347E7D" w:rsidRDefault="005B1305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акт, подтверждающий производство</w:t>
      </w:r>
      <w:r w:rsidR="00347E7D">
        <w:rPr>
          <w:sz w:val="28"/>
        </w:rPr>
        <w:t xml:space="preserve"> ремонтны</w:t>
      </w:r>
      <w:r>
        <w:rPr>
          <w:sz w:val="28"/>
        </w:rPr>
        <w:t>х</w:t>
      </w:r>
      <w:r w:rsidR="00347E7D">
        <w:rPr>
          <w:sz w:val="28"/>
        </w:rPr>
        <w:t xml:space="preserve"> работы на тепловых энергоустановках</w:t>
      </w:r>
      <w:r w:rsidR="00EF53FD">
        <w:rPr>
          <w:sz w:val="28"/>
        </w:rPr>
        <w:t xml:space="preserve"> </w:t>
      </w:r>
      <w:r>
        <w:rPr>
          <w:sz w:val="28"/>
        </w:rPr>
        <w:t xml:space="preserve">в соответствии с разработанным планом </w:t>
      </w:r>
      <w:r w:rsidR="00EF53FD">
        <w:rPr>
          <w:sz w:val="28"/>
        </w:rPr>
        <w:t>(приложение 4</w:t>
      </w:r>
      <w:r>
        <w:rPr>
          <w:sz w:val="28"/>
        </w:rPr>
        <w:t>)</w:t>
      </w:r>
      <w:r w:rsidR="00347E7D">
        <w:rPr>
          <w:sz w:val="28"/>
        </w:rPr>
        <w:t>;</w:t>
      </w:r>
    </w:p>
    <w:p w:rsidR="003D4798" w:rsidRDefault="003D4798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>справка о состоянии тепловых сетей, принадлежащих потребителю</w:t>
      </w:r>
      <w:r w:rsidR="00A95798">
        <w:rPr>
          <w:sz w:val="28"/>
        </w:rPr>
        <w:t xml:space="preserve"> (приложение 5, тепловая сеть – трубопроводы от границы раздела балансовой принадлежности до ИТП);</w:t>
      </w:r>
    </w:p>
    <w:p w:rsidR="00A95798" w:rsidRDefault="00A95798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акт состояния утепления здания (приложение 6);</w:t>
      </w:r>
    </w:p>
    <w:p w:rsidR="00347E7D" w:rsidRDefault="005B1305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акт, подтверждающий </w:t>
      </w:r>
      <w:r w:rsidR="00347E7D">
        <w:rPr>
          <w:sz w:val="28"/>
        </w:rPr>
        <w:t>техническ</w:t>
      </w:r>
      <w:r>
        <w:rPr>
          <w:sz w:val="28"/>
        </w:rPr>
        <w:t>ую</w:t>
      </w:r>
      <w:r w:rsidR="00347E7D">
        <w:rPr>
          <w:sz w:val="28"/>
        </w:rPr>
        <w:t xml:space="preserve"> исправно</w:t>
      </w:r>
      <w:r>
        <w:rPr>
          <w:sz w:val="28"/>
        </w:rPr>
        <w:t>сть</w:t>
      </w:r>
      <w:r w:rsidR="00347E7D">
        <w:rPr>
          <w:sz w:val="28"/>
        </w:rPr>
        <w:t xml:space="preserve"> состояни</w:t>
      </w:r>
      <w:r>
        <w:rPr>
          <w:sz w:val="28"/>
        </w:rPr>
        <w:t>я</w:t>
      </w:r>
      <w:r w:rsidR="00347E7D">
        <w:rPr>
          <w:sz w:val="28"/>
        </w:rPr>
        <w:t xml:space="preserve"> трубопровод</w:t>
      </w:r>
      <w:r>
        <w:rPr>
          <w:sz w:val="28"/>
        </w:rPr>
        <w:t>ов</w:t>
      </w:r>
      <w:r w:rsidR="00347E7D">
        <w:rPr>
          <w:sz w:val="28"/>
        </w:rPr>
        <w:t xml:space="preserve">, </w:t>
      </w:r>
      <w:r w:rsidR="009E29A2">
        <w:rPr>
          <w:sz w:val="28"/>
        </w:rPr>
        <w:t>запорн</w:t>
      </w:r>
      <w:r>
        <w:rPr>
          <w:sz w:val="28"/>
        </w:rPr>
        <w:t>ой</w:t>
      </w:r>
      <w:r w:rsidR="009E29A2">
        <w:rPr>
          <w:sz w:val="28"/>
        </w:rPr>
        <w:t xml:space="preserve"> </w:t>
      </w:r>
      <w:r w:rsidR="00347E7D">
        <w:rPr>
          <w:sz w:val="28"/>
        </w:rPr>
        <w:t>арматур</w:t>
      </w:r>
      <w:r>
        <w:rPr>
          <w:sz w:val="28"/>
        </w:rPr>
        <w:t>ы</w:t>
      </w:r>
      <w:r w:rsidR="009E29A2">
        <w:rPr>
          <w:sz w:val="28"/>
        </w:rPr>
        <w:t>, манометр</w:t>
      </w:r>
      <w:r>
        <w:rPr>
          <w:sz w:val="28"/>
        </w:rPr>
        <w:t>ов</w:t>
      </w:r>
      <w:r w:rsidR="009E29A2">
        <w:rPr>
          <w:sz w:val="28"/>
        </w:rPr>
        <w:t>,</w:t>
      </w:r>
      <w:r>
        <w:rPr>
          <w:sz w:val="28"/>
        </w:rPr>
        <w:t xml:space="preserve"> </w:t>
      </w:r>
      <w:r w:rsidR="00347E7D">
        <w:rPr>
          <w:sz w:val="28"/>
        </w:rPr>
        <w:t>теплов</w:t>
      </w:r>
      <w:r>
        <w:rPr>
          <w:sz w:val="28"/>
        </w:rPr>
        <w:t>ой</w:t>
      </w:r>
      <w:r w:rsidR="00347E7D">
        <w:rPr>
          <w:sz w:val="28"/>
        </w:rPr>
        <w:t xml:space="preserve"> изоляци</w:t>
      </w:r>
      <w:r>
        <w:rPr>
          <w:sz w:val="28"/>
        </w:rPr>
        <w:t>и</w:t>
      </w:r>
      <w:r w:rsidR="002F509F">
        <w:rPr>
          <w:sz w:val="28"/>
        </w:rPr>
        <w:t>, фланцевы</w:t>
      </w:r>
      <w:r>
        <w:rPr>
          <w:sz w:val="28"/>
        </w:rPr>
        <w:t>х</w:t>
      </w:r>
      <w:r w:rsidR="002F509F">
        <w:rPr>
          <w:sz w:val="28"/>
        </w:rPr>
        <w:t xml:space="preserve"> и муфтовы</w:t>
      </w:r>
      <w:r>
        <w:rPr>
          <w:sz w:val="28"/>
        </w:rPr>
        <w:t>х</w:t>
      </w:r>
      <w:r w:rsidR="002F509F">
        <w:rPr>
          <w:sz w:val="28"/>
        </w:rPr>
        <w:t xml:space="preserve"> соединени</w:t>
      </w:r>
      <w:r>
        <w:rPr>
          <w:sz w:val="28"/>
        </w:rPr>
        <w:t>й</w:t>
      </w:r>
      <w:r w:rsidR="00347E7D">
        <w:rPr>
          <w:sz w:val="28"/>
        </w:rPr>
        <w:t xml:space="preserve"> в пределах</w:t>
      </w:r>
      <w:r w:rsidR="00B015B4">
        <w:rPr>
          <w:sz w:val="28"/>
        </w:rPr>
        <w:t xml:space="preserve"> индивидуальных</w:t>
      </w:r>
      <w:r w:rsidR="00347E7D">
        <w:rPr>
          <w:sz w:val="28"/>
        </w:rPr>
        <w:t xml:space="preserve"> тепловых пунктов</w:t>
      </w:r>
      <w:r w:rsidR="002F509F">
        <w:rPr>
          <w:sz w:val="28"/>
        </w:rPr>
        <w:t xml:space="preserve"> (ИТП) </w:t>
      </w:r>
      <w:r w:rsidR="00B015B4">
        <w:rPr>
          <w:sz w:val="28"/>
        </w:rPr>
        <w:t>(</w:t>
      </w:r>
      <w:r w:rsidR="00EF53FD">
        <w:rPr>
          <w:sz w:val="28"/>
        </w:rPr>
        <w:t>приложение 7</w:t>
      </w:r>
      <w:r>
        <w:rPr>
          <w:sz w:val="28"/>
        </w:rPr>
        <w:t>, на каждое здание свой акт с перечислением ИТП</w:t>
      </w:r>
      <w:r w:rsidR="00B015B4">
        <w:rPr>
          <w:sz w:val="28"/>
        </w:rPr>
        <w:t>);</w:t>
      </w:r>
    </w:p>
    <w:p w:rsidR="00347E7D" w:rsidRDefault="005B1305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акт</w:t>
      </w:r>
      <w:r w:rsidR="0044276B">
        <w:rPr>
          <w:sz w:val="28"/>
        </w:rPr>
        <w:t>ы</w:t>
      </w:r>
      <w:r>
        <w:rPr>
          <w:sz w:val="28"/>
        </w:rPr>
        <w:t>, подтверждающи</w:t>
      </w:r>
      <w:r w:rsidR="0044276B">
        <w:rPr>
          <w:sz w:val="28"/>
        </w:rPr>
        <w:t>е</w:t>
      </w:r>
      <w:r>
        <w:rPr>
          <w:sz w:val="28"/>
        </w:rPr>
        <w:t xml:space="preserve"> производство работ по</w:t>
      </w:r>
      <w:r w:rsidR="00347E7D">
        <w:rPr>
          <w:sz w:val="28"/>
        </w:rPr>
        <w:t xml:space="preserve"> ремонт</w:t>
      </w:r>
      <w:r w:rsidR="006E3983">
        <w:rPr>
          <w:sz w:val="28"/>
        </w:rPr>
        <w:t>у</w:t>
      </w:r>
      <w:r w:rsidR="00347E7D">
        <w:rPr>
          <w:sz w:val="28"/>
        </w:rPr>
        <w:t>, промывк</w:t>
      </w:r>
      <w:r w:rsidR="0044276B">
        <w:rPr>
          <w:sz w:val="28"/>
        </w:rPr>
        <w:t>е</w:t>
      </w:r>
      <w:r w:rsidR="00347E7D">
        <w:rPr>
          <w:sz w:val="28"/>
        </w:rPr>
        <w:t>, поверк</w:t>
      </w:r>
      <w:r w:rsidR="0044276B">
        <w:rPr>
          <w:sz w:val="28"/>
        </w:rPr>
        <w:t>е</w:t>
      </w:r>
      <w:r w:rsidR="00347E7D">
        <w:rPr>
          <w:sz w:val="28"/>
        </w:rPr>
        <w:t>, замен</w:t>
      </w:r>
      <w:r w:rsidR="0044276B">
        <w:rPr>
          <w:sz w:val="28"/>
        </w:rPr>
        <w:t>е</w:t>
      </w:r>
      <w:r w:rsidR="00347E7D">
        <w:rPr>
          <w:sz w:val="28"/>
        </w:rPr>
        <w:t xml:space="preserve"> контрольно-измерительных приборов и автоматики (</w:t>
      </w:r>
      <w:r w:rsidR="005D42B4">
        <w:rPr>
          <w:sz w:val="28"/>
        </w:rPr>
        <w:t>датчики давления, датчики температуры</w:t>
      </w:r>
      <w:r w:rsidR="00347E7D">
        <w:rPr>
          <w:sz w:val="28"/>
        </w:rPr>
        <w:t xml:space="preserve">, теплосчетчики, регуляторы и т.п.) </w:t>
      </w:r>
      <w:r w:rsidR="00EF53FD">
        <w:rPr>
          <w:sz w:val="28"/>
        </w:rPr>
        <w:t xml:space="preserve">(приложение </w:t>
      </w:r>
      <w:r w:rsidR="005D42B4">
        <w:rPr>
          <w:sz w:val="28"/>
        </w:rPr>
        <w:t>8</w:t>
      </w:r>
      <w:r w:rsidR="00EF53FD">
        <w:rPr>
          <w:sz w:val="28"/>
        </w:rPr>
        <w:t>, приложение 8А</w:t>
      </w:r>
      <w:r w:rsidR="005D42B4">
        <w:rPr>
          <w:sz w:val="28"/>
        </w:rPr>
        <w:t>, приложение 8Б, приложение 8В</w:t>
      </w:r>
      <w:r w:rsidR="00EF53FD">
        <w:rPr>
          <w:sz w:val="28"/>
        </w:rPr>
        <w:t>)</w:t>
      </w:r>
      <w:r w:rsidR="00347E7D">
        <w:rPr>
          <w:sz w:val="28"/>
        </w:rPr>
        <w:t>;</w:t>
      </w:r>
    </w:p>
    <w:p w:rsidR="00347E7D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 </w:t>
      </w:r>
      <w:r w:rsidR="00347E7D">
        <w:rPr>
          <w:sz w:val="28"/>
        </w:rPr>
        <w:t>провер</w:t>
      </w:r>
      <w:r>
        <w:rPr>
          <w:sz w:val="28"/>
        </w:rPr>
        <w:t>ки</w:t>
      </w:r>
      <w:r w:rsidR="00347E7D">
        <w:rPr>
          <w:sz w:val="28"/>
        </w:rPr>
        <w:t xml:space="preserve"> работоспособност</w:t>
      </w:r>
      <w:r>
        <w:rPr>
          <w:sz w:val="28"/>
        </w:rPr>
        <w:t>и</w:t>
      </w:r>
      <w:r w:rsidR="00347E7D">
        <w:rPr>
          <w:sz w:val="28"/>
        </w:rPr>
        <w:t xml:space="preserve"> защиты (при наличии) систем теплопотребления </w:t>
      </w:r>
      <w:r>
        <w:rPr>
          <w:sz w:val="28"/>
        </w:rPr>
        <w:t xml:space="preserve">(систем приточной вентиляции) или справку об отсутствии таких систем </w:t>
      </w:r>
      <w:r w:rsidR="00EF53FD">
        <w:rPr>
          <w:sz w:val="28"/>
        </w:rPr>
        <w:t>(приложение 9</w:t>
      </w:r>
      <w:r>
        <w:rPr>
          <w:sz w:val="28"/>
        </w:rPr>
        <w:t>, акт оформляется на каждую установку, снабжённую защитой</w:t>
      </w:r>
      <w:r w:rsidR="00EF53FD">
        <w:rPr>
          <w:sz w:val="28"/>
        </w:rPr>
        <w:t>)</w:t>
      </w:r>
      <w:r w:rsidR="00347E7D">
        <w:rPr>
          <w:sz w:val="28"/>
        </w:rPr>
        <w:t>;</w:t>
      </w:r>
    </w:p>
    <w:p w:rsidR="00347E7D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 или справка о наличии </w:t>
      </w:r>
      <w:r w:rsidR="00347E7D">
        <w:rPr>
          <w:sz w:val="28"/>
        </w:rPr>
        <w:t>паспорт</w:t>
      </w:r>
      <w:r>
        <w:rPr>
          <w:sz w:val="28"/>
        </w:rPr>
        <w:t>ов</w:t>
      </w:r>
      <w:r w:rsidR="00347E7D">
        <w:rPr>
          <w:sz w:val="28"/>
        </w:rPr>
        <w:t xml:space="preserve"> тепловых энергоустановок, принципиальны</w:t>
      </w:r>
      <w:r>
        <w:rPr>
          <w:sz w:val="28"/>
        </w:rPr>
        <w:t>х</w:t>
      </w:r>
      <w:r w:rsidR="00347E7D">
        <w:rPr>
          <w:sz w:val="28"/>
        </w:rPr>
        <w:t xml:space="preserve"> схем и инструкци</w:t>
      </w:r>
      <w:r>
        <w:rPr>
          <w:sz w:val="28"/>
        </w:rPr>
        <w:t>й</w:t>
      </w:r>
      <w:r w:rsidR="00347E7D">
        <w:rPr>
          <w:sz w:val="28"/>
        </w:rPr>
        <w:t xml:space="preserve"> для обслуживающего персонала</w:t>
      </w:r>
      <w:r w:rsidR="00EF53FD">
        <w:rPr>
          <w:sz w:val="28"/>
        </w:rPr>
        <w:t xml:space="preserve"> (приложение 10)</w:t>
      </w:r>
      <w:r w:rsidR="00347E7D">
        <w:rPr>
          <w:sz w:val="28"/>
        </w:rPr>
        <w:t>;</w:t>
      </w:r>
    </w:p>
    <w:p w:rsidR="00A95798" w:rsidRDefault="00A95798" w:rsidP="00A95798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акт об отсутствии прямых соединений с водопроводом и канализацией систем теплопотребления (приложение 11);</w:t>
      </w:r>
    </w:p>
    <w:p w:rsidR="00347E7D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акт об </w:t>
      </w:r>
      <w:r w:rsidR="009D20CE">
        <w:rPr>
          <w:sz w:val="28"/>
        </w:rPr>
        <w:t>установ</w:t>
      </w:r>
      <w:r>
        <w:rPr>
          <w:sz w:val="28"/>
        </w:rPr>
        <w:t>ке</w:t>
      </w:r>
      <w:r w:rsidR="009D20CE">
        <w:rPr>
          <w:sz w:val="28"/>
        </w:rPr>
        <w:t xml:space="preserve"> расчетны</w:t>
      </w:r>
      <w:r>
        <w:rPr>
          <w:sz w:val="28"/>
        </w:rPr>
        <w:t>х</w:t>
      </w:r>
      <w:r w:rsidR="009D20CE">
        <w:rPr>
          <w:sz w:val="28"/>
        </w:rPr>
        <w:t xml:space="preserve"> дроссельны</w:t>
      </w:r>
      <w:r>
        <w:rPr>
          <w:sz w:val="28"/>
        </w:rPr>
        <w:t>х</w:t>
      </w:r>
      <w:r w:rsidR="009D20CE">
        <w:rPr>
          <w:sz w:val="28"/>
        </w:rPr>
        <w:t xml:space="preserve"> устройств (сопла, шайбы) </w:t>
      </w:r>
      <w:r w:rsidR="00EF53FD">
        <w:rPr>
          <w:sz w:val="28"/>
        </w:rPr>
        <w:t>(приложение 13</w:t>
      </w:r>
      <w:r>
        <w:rPr>
          <w:sz w:val="28"/>
        </w:rPr>
        <w:t>, установка дроссельных устройств производиться в присутствии представителя ресурсоснабжающей организации</w:t>
      </w:r>
      <w:r w:rsidR="00EF53FD">
        <w:rPr>
          <w:sz w:val="28"/>
        </w:rPr>
        <w:t>)</w:t>
      </w:r>
      <w:r w:rsidR="009D20CE">
        <w:rPr>
          <w:sz w:val="28"/>
        </w:rPr>
        <w:t>;</w:t>
      </w:r>
    </w:p>
    <w:p w:rsidR="009D20CE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акты гидравлических</w:t>
      </w:r>
      <w:r w:rsidR="009D20CE">
        <w:rPr>
          <w:sz w:val="28"/>
        </w:rPr>
        <w:t xml:space="preserve"> испытани</w:t>
      </w:r>
      <w:r>
        <w:rPr>
          <w:sz w:val="28"/>
        </w:rPr>
        <w:t>й</w:t>
      </w:r>
      <w:r w:rsidR="009D20CE">
        <w:rPr>
          <w:sz w:val="28"/>
        </w:rPr>
        <w:t xml:space="preserve"> тепловых энергоустановок на плотность и прочность</w:t>
      </w:r>
      <w:r>
        <w:rPr>
          <w:sz w:val="28"/>
        </w:rPr>
        <w:t>, а также трубопроводов и оборудования ИТП</w:t>
      </w:r>
      <w:r w:rsidR="009D20CE">
        <w:rPr>
          <w:sz w:val="28"/>
        </w:rPr>
        <w:t xml:space="preserve"> </w:t>
      </w:r>
      <w:r w:rsidR="00EF53FD">
        <w:rPr>
          <w:sz w:val="28"/>
        </w:rPr>
        <w:t>(приложени</w:t>
      </w:r>
      <w:r>
        <w:rPr>
          <w:sz w:val="28"/>
        </w:rPr>
        <w:t>я</w:t>
      </w:r>
      <w:r w:rsidR="00EF53FD">
        <w:rPr>
          <w:sz w:val="28"/>
        </w:rPr>
        <w:t xml:space="preserve"> </w:t>
      </w:r>
      <w:r>
        <w:rPr>
          <w:sz w:val="28"/>
        </w:rPr>
        <w:t xml:space="preserve">12 и </w:t>
      </w:r>
      <w:r w:rsidR="00EF53FD">
        <w:rPr>
          <w:sz w:val="28"/>
        </w:rPr>
        <w:t>16)</w:t>
      </w:r>
      <w:r w:rsidR="009D20CE">
        <w:rPr>
          <w:sz w:val="28"/>
        </w:rPr>
        <w:t>;</w:t>
      </w:r>
    </w:p>
    <w:p w:rsidR="00A95798" w:rsidRDefault="00A95798" w:rsidP="00A95798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>справка о погашении задолженности перед ресурсоснабжающей организацией за поставленные энергоресурсы с приложением копии акта сверки (приложение 14);</w:t>
      </w:r>
    </w:p>
    <w:p w:rsidR="00B015B4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справка о наличии собственного </w:t>
      </w:r>
      <w:r w:rsidR="00B015B4">
        <w:rPr>
          <w:sz w:val="28"/>
        </w:rPr>
        <w:t>подготов</w:t>
      </w:r>
      <w:r>
        <w:rPr>
          <w:sz w:val="28"/>
        </w:rPr>
        <w:t xml:space="preserve">ленного </w:t>
      </w:r>
      <w:r w:rsidR="00B015B4">
        <w:rPr>
          <w:sz w:val="28"/>
        </w:rPr>
        <w:t>эксплуатационн</w:t>
      </w:r>
      <w:r>
        <w:rPr>
          <w:sz w:val="28"/>
        </w:rPr>
        <w:t>ого</w:t>
      </w:r>
      <w:r w:rsidR="00B015B4">
        <w:rPr>
          <w:sz w:val="28"/>
        </w:rPr>
        <w:t xml:space="preserve"> персонал</w:t>
      </w:r>
      <w:r>
        <w:rPr>
          <w:sz w:val="28"/>
        </w:rPr>
        <w:t>а</w:t>
      </w:r>
      <w:r w:rsidR="00B015B4">
        <w:rPr>
          <w:sz w:val="28"/>
        </w:rPr>
        <w:t xml:space="preserve"> или </w:t>
      </w:r>
      <w:r>
        <w:rPr>
          <w:sz w:val="28"/>
        </w:rPr>
        <w:t xml:space="preserve">справка о </w:t>
      </w:r>
      <w:r w:rsidR="00B015B4">
        <w:rPr>
          <w:sz w:val="28"/>
        </w:rPr>
        <w:t>заключ</w:t>
      </w:r>
      <w:r>
        <w:rPr>
          <w:sz w:val="28"/>
        </w:rPr>
        <w:t>ении</w:t>
      </w:r>
      <w:r w:rsidR="00B015B4">
        <w:rPr>
          <w:sz w:val="28"/>
        </w:rPr>
        <w:t xml:space="preserve"> договор</w:t>
      </w:r>
      <w:r>
        <w:rPr>
          <w:sz w:val="28"/>
        </w:rPr>
        <w:t>а</w:t>
      </w:r>
      <w:r w:rsidR="00B015B4">
        <w:rPr>
          <w:sz w:val="28"/>
        </w:rPr>
        <w:t xml:space="preserve"> с эксплуатирующей организацией на обслуживание тепловых энергоустановок</w:t>
      </w:r>
      <w:r w:rsidR="00EF53FD">
        <w:rPr>
          <w:sz w:val="28"/>
        </w:rPr>
        <w:t xml:space="preserve"> </w:t>
      </w:r>
      <w:r>
        <w:rPr>
          <w:sz w:val="28"/>
        </w:rPr>
        <w:t xml:space="preserve">с приложением последнего </w:t>
      </w:r>
      <w:r w:rsidR="00EF53FD">
        <w:rPr>
          <w:sz w:val="28"/>
        </w:rPr>
        <w:t>(приложение 15)</w:t>
      </w:r>
      <w:r w:rsidR="00B015B4">
        <w:rPr>
          <w:sz w:val="28"/>
        </w:rPr>
        <w:t>;</w:t>
      </w:r>
    </w:p>
    <w:p w:rsidR="009D20CE" w:rsidRDefault="0044276B" w:rsidP="00347E7D">
      <w:pPr>
        <w:numPr>
          <w:ilvl w:val="0"/>
          <w:numId w:val="35"/>
        </w:numPr>
        <w:contextualSpacing/>
        <w:jc w:val="both"/>
        <w:rPr>
          <w:sz w:val="28"/>
        </w:rPr>
      </w:pPr>
      <w:r>
        <w:rPr>
          <w:sz w:val="28"/>
        </w:rPr>
        <w:t xml:space="preserve">копия </w:t>
      </w:r>
      <w:r w:rsidR="009D20CE">
        <w:rPr>
          <w:sz w:val="28"/>
        </w:rPr>
        <w:t>приказ</w:t>
      </w:r>
      <w:r>
        <w:rPr>
          <w:sz w:val="28"/>
        </w:rPr>
        <w:t>а о назначении</w:t>
      </w:r>
      <w:r w:rsidR="009D20CE">
        <w:rPr>
          <w:sz w:val="28"/>
        </w:rPr>
        <w:t xml:space="preserve"> лиц, ответственных за </w:t>
      </w:r>
      <w:r w:rsidR="00FC41CF">
        <w:rPr>
          <w:sz w:val="28"/>
        </w:rPr>
        <w:t>исправное состояние и безопасную эксплуатацию тепловых энергоустановок</w:t>
      </w:r>
      <w:bookmarkStart w:id="0" w:name="_GoBack"/>
      <w:bookmarkEnd w:id="0"/>
      <w:r w:rsidR="009D20CE">
        <w:rPr>
          <w:sz w:val="28"/>
        </w:rPr>
        <w:t>, из числа работников, прошедших аттестацию в территориальной комиссии Ростехнадзора РФ (копии приказов и протоколов аттестации направить в адрес ресурсоснабжающей организации)</w:t>
      </w:r>
      <w:r w:rsidR="00A95798">
        <w:rPr>
          <w:sz w:val="28"/>
        </w:rPr>
        <w:t>.</w:t>
      </w:r>
    </w:p>
    <w:p w:rsidR="003D4798" w:rsidRDefault="003D4798" w:rsidP="003D4798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Сформированный пакет документов предоставить в МУП «МПОЭ» </w:t>
      </w:r>
      <w:r w:rsidR="001B2A0D">
        <w:rPr>
          <w:sz w:val="28"/>
        </w:rPr>
        <w:t xml:space="preserve">       </w:t>
      </w:r>
      <w:r>
        <w:rPr>
          <w:sz w:val="28"/>
        </w:rPr>
        <w:t>г. Трехгорного для проверки на соответствие</w:t>
      </w:r>
      <w:r w:rsidR="001B2A0D">
        <w:rPr>
          <w:sz w:val="28"/>
        </w:rPr>
        <w:t xml:space="preserve"> нормативным документам</w:t>
      </w:r>
      <w:r>
        <w:rPr>
          <w:sz w:val="28"/>
        </w:rPr>
        <w:t xml:space="preserve">. </w:t>
      </w:r>
    </w:p>
    <w:p w:rsidR="00351AD5" w:rsidRDefault="009D20CE" w:rsidP="009D20CE">
      <w:pPr>
        <w:ind w:firstLine="709"/>
        <w:contextualSpacing/>
        <w:jc w:val="both"/>
        <w:rPr>
          <w:sz w:val="28"/>
        </w:rPr>
      </w:pPr>
      <w:r>
        <w:rPr>
          <w:sz w:val="28"/>
        </w:rPr>
        <w:br w:type="page"/>
      </w:r>
      <w:r w:rsidR="00712B06">
        <w:rPr>
          <w:sz w:val="28"/>
        </w:rPr>
        <w:lastRenderedPageBreak/>
        <w:t xml:space="preserve">С </w:t>
      </w:r>
      <w:r w:rsidR="002C16AA">
        <w:rPr>
          <w:sz w:val="28"/>
        </w:rPr>
        <w:t>20</w:t>
      </w:r>
      <w:r w:rsidR="00712B06">
        <w:rPr>
          <w:sz w:val="28"/>
        </w:rPr>
        <w:t>.0</w:t>
      </w:r>
      <w:r w:rsidR="002C16AA">
        <w:rPr>
          <w:sz w:val="28"/>
        </w:rPr>
        <w:t>6</w:t>
      </w:r>
      <w:r w:rsidR="00712B06">
        <w:rPr>
          <w:sz w:val="28"/>
        </w:rPr>
        <w:t>.202</w:t>
      </w:r>
      <w:r w:rsidR="002C16AA">
        <w:rPr>
          <w:sz w:val="28"/>
        </w:rPr>
        <w:t>3</w:t>
      </w:r>
      <w:r w:rsidR="00351AD5">
        <w:rPr>
          <w:sz w:val="28"/>
        </w:rPr>
        <w:t xml:space="preserve"> до </w:t>
      </w:r>
      <w:r w:rsidR="002C16AA">
        <w:rPr>
          <w:sz w:val="28"/>
        </w:rPr>
        <w:t>15</w:t>
      </w:r>
      <w:r w:rsidR="00351AD5">
        <w:rPr>
          <w:sz w:val="28"/>
        </w:rPr>
        <w:t>.08.20</w:t>
      </w:r>
      <w:r w:rsidR="00712B06">
        <w:rPr>
          <w:sz w:val="28"/>
        </w:rPr>
        <w:t>2</w:t>
      </w:r>
      <w:r w:rsidR="002C16AA">
        <w:rPr>
          <w:sz w:val="28"/>
        </w:rPr>
        <w:t>3</w:t>
      </w:r>
      <w:r w:rsidR="00351AD5">
        <w:rPr>
          <w:sz w:val="28"/>
        </w:rPr>
        <w:t xml:space="preserve"> необходимо сдать ИТП представителю МУП «МПОЭ» г.Трехгорного с оформлением актов. При приемке ИТП будут проверяться:</w:t>
      </w:r>
    </w:p>
    <w:p w:rsidR="009D20CE" w:rsidRDefault="009D20CE" w:rsidP="009D20CE">
      <w:pPr>
        <w:ind w:firstLine="709"/>
        <w:contextualSpacing/>
        <w:jc w:val="both"/>
        <w:rPr>
          <w:sz w:val="28"/>
        </w:rPr>
      </w:pP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наличие пломб</w:t>
      </w:r>
      <w:r w:rsidR="00B015B4">
        <w:rPr>
          <w:sz w:val="28"/>
        </w:rPr>
        <w:t xml:space="preserve"> МУП «МПОЭ» г.Трехгорного</w:t>
      </w:r>
      <w:r>
        <w:rPr>
          <w:sz w:val="28"/>
        </w:rPr>
        <w:t xml:space="preserve"> на дроссельных устройствах;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схемы ИТП с маркировкой запорной арматуры</w:t>
      </w:r>
      <w:r w:rsidR="00B015B4">
        <w:rPr>
          <w:sz w:val="28"/>
        </w:rPr>
        <w:t>,</w:t>
      </w:r>
      <w:r>
        <w:rPr>
          <w:sz w:val="28"/>
        </w:rPr>
        <w:t xml:space="preserve"> оборудования ИТП;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исправность запорной арматуры, оборудования ИТП;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наличие, исправность, сроки поверки приборов (манометры, термометры, приборы учета);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состояние тепловой изоляции;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отсутствие течи теплоносителя;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отсутствие прямых соединений с водопроводом и канализацией;</w:t>
      </w:r>
    </w:p>
    <w:p w:rsidR="00351AD5" w:rsidRDefault="00351AD5" w:rsidP="00351AD5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покраска оборудования ИТП;</w:t>
      </w:r>
    </w:p>
    <w:p w:rsidR="00C41A52" w:rsidRDefault="00351AD5" w:rsidP="00C41A52">
      <w:pPr>
        <w:numPr>
          <w:ilvl w:val="0"/>
          <w:numId w:val="34"/>
        </w:numPr>
        <w:contextualSpacing/>
        <w:jc w:val="both"/>
        <w:rPr>
          <w:sz w:val="28"/>
        </w:rPr>
      </w:pPr>
      <w:r>
        <w:rPr>
          <w:sz w:val="28"/>
        </w:rPr>
        <w:t>отсутствие посторонних предметов в помещении ИТП</w:t>
      </w:r>
      <w:r w:rsidR="00C41A52">
        <w:rPr>
          <w:sz w:val="28"/>
        </w:rPr>
        <w:t>.</w:t>
      </w:r>
    </w:p>
    <w:p w:rsidR="00C41A52" w:rsidRDefault="00C41A52" w:rsidP="00C41A52">
      <w:pPr>
        <w:contextualSpacing/>
        <w:jc w:val="both"/>
        <w:rPr>
          <w:sz w:val="28"/>
        </w:rPr>
      </w:pPr>
    </w:p>
    <w:p w:rsidR="009D20CE" w:rsidRDefault="009D20CE" w:rsidP="00C41A52">
      <w:pPr>
        <w:contextualSpacing/>
        <w:jc w:val="both"/>
        <w:rPr>
          <w:sz w:val="28"/>
        </w:rPr>
      </w:pPr>
    </w:p>
    <w:p w:rsidR="009D20CE" w:rsidRDefault="00C41A52" w:rsidP="00C41A52">
      <w:pPr>
        <w:contextualSpacing/>
        <w:jc w:val="center"/>
        <w:rPr>
          <w:sz w:val="28"/>
        </w:rPr>
      </w:pPr>
      <w:r>
        <w:rPr>
          <w:sz w:val="28"/>
        </w:rPr>
        <w:t xml:space="preserve">График приемки индивидуальных тепловых пунктов (ИТП) </w:t>
      </w:r>
    </w:p>
    <w:p w:rsidR="00C41A52" w:rsidRDefault="00C41A52" w:rsidP="00C41A52">
      <w:pPr>
        <w:contextualSpacing/>
        <w:jc w:val="center"/>
        <w:rPr>
          <w:sz w:val="28"/>
        </w:rPr>
      </w:pPr>
      <w:r>
        <w:rPr>
          <w:sz w:val="28"/>
        </w:rPr>
        <w:t>зданий города Трехгорного:</w:t>
      </w:r>
    </w:p>
    <w:p w:rsidR="009D20CE" w:rsidRDefault="009D20CE" w:rsidP="00C41A52">
      <w:pPr>
        <w:contextualSpacing/>
        <w:jc w:val="center"/>
        <w:rPr>
          <w:sz w:val="28"/>
        </w:rPr>
      </w:pPr>
    </w:p>
    <w:p w:rsidR="00C41A52" w:rsidRDefault="009D20CE" w:rsidP="009D20CE">
      <w:pPr>
        <w:numPr>
          <w:ilvl w:val="0"/>
          <w:numId w:val="36"/>
        </w:numPr>
        <w:contextualSpacing/>
        <w:rPr>
          <w:sz w:val="28"/>
        </w:rPr>
      </w:pPr>
      <w:r>
        <w:rPr>
          <w:sz w:val="28"/>
        </w:rPr>
        <w:t>понедельник, вторник, среда – управляющие компании (жилые здания);</w:t>
      </w:r>
    </w:p>
    <w:p w:rsidR="009D20CE" w:rsidRDefault="009D20CE" w:rsidP="009D20CE">
      <w:pPr>
        <w:numPr>
          <w:ilvl w:val="0"/>
          <w:numId w:val="36"/>
        </w:numPr>
        <w:contextualSpacing/>
        <w:rPr>
          <w:sz w:val="28"/>
        </w:rPr>
      </w:pPr>
      <w:r>
        <w:rPr>
          <w:sz w:val="28"/>
        </w:rPr>
        <w:t>четверг  – школы, детские сады, бюджетные организации;</w:t>
      </w:r>
    </w:p>
    <w:p w:rsidR="009D20CE" w:rsidRPr="00C41A52" w:rsidRDefault="009D20CE" w:rsidP="009D20CE">
      <w:pPr>
        <w:numPr>
          <w:ilvl w:val="0"/>
          <w:numId w:val="36"/>
        </w:numPr>
        <w:contextualSpacing/>
        <w:rPr>
          <w:sz w:val="28"/>
        </w:rPr>
      </w:pPr>
      <w:r>
        <w:rPr>
          <w:sz w:val="28"/>
        </w:rPr>
        <w:t>пятница – промышленные предприятия, прочие организации.</w:t>
      </w:r>
    </w:p>
    <w:p w:rsidR="00351AD5" w:rsidRDefault="00351AD5" w:rsidP="00351AD5">
      <w:pPr>
        <w:contextualSpacing/>
        <w:jc w:val="center"/>
        <w:rPr>
          <w:sz w:val="28"/>
        </w:rPr>
      </w:pPr>
    </w:p>
    <w:p w:rsidR="00351AD5" w:rsidRPr="00B015B4" w:rsidRDefault="00B015B4" w:rsidP="00B015B4">
      <w:pPr>
        <w:ind w:firstLine="709"/>
        <w:contextualSpacing/>
        <w:jc w:val="both"/>
        <w:rPr>
          <w:sz w:val="28"/>
          <w:szCs w:val="28"/>
        </w:rPr>
      </w:pPr>
      <w:r w:rsidRPr="00B015B4">
        <w:rPr>
          <w:sz w:val="28"/>
          <w:szCs w:val="28"/>
        </w:rPr>
        <w:t>Для вызова представителя МУП «МПОЭ» г.Трехгорного</w:t>
      </w:r>
      <w:r>
        <w:rPr>
          <w:sz w:val="28"/>
          <w:szCs w:val="28"/>
        </w:rPr>
        <w:t xml:space="preserve"> необходимо заранее (не менее чем за 2 рабочих дня) направить письменное уведомление (телефонограмму) о приглашении специалистов МУП «МПОЭ» г.Трехгорного на приемку выполненных работ с указанием места встречи. В случае выявленных замечаний повторная приемка будет производиться после </w:t>
      </w:r>
      <w:r w:rsidR="002C16AA">
        <w:rPr>
          <w:sz w:val="28"/>
          <w:szCs w:val="28"/>
        </w:rPr>
        <w:t>15</w:t>
      </w:r>
      <w:r>
        <w:rPr>
          <w:sz w:val="28"/>
          <w:szCs w:val="28"/>
        </w:rPr>
        <w:t>.08.20</w:t>
      </w:r>
      <w:r w:rsidR="00712B06">
        <w:rPr>
          <w:sz w:val="28"/>
          <w:szCs w:val="28"/>
        </w:rPr>
        <w:t>2</w:t>
      </w:r>
      <w:r w:rsidR="002C16AA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Предварительные результаты приемки будут отражены в ведомости приемки ИТП за подписью ответственных лиц. </w:t>
      </w:r>
    </w:p>
    <w:p w:rsidR="00B015B4" w:rsidRDefault="00B015B4" w:rsidP="00B015B4">
      <w:pPr>
        <w:ind w:firstLine="709"/>
        <w:contextualSpacing/>
        <w:jc w:val="both"/>
        <w:rPr>
          <w:sz w:val="32"/>
        </w:rPr>
      </w:pPr>
    </w:p>
    <w:p w:rsidR="009B4A7F" w:rsidRDefault="00F26A78" w:rsidP="00F26A78">
      <w:pPr>
        <w:ind w:firstLine="709"/>
        <w:contextualSpacing/>
        <w:jc w:val="both"/>
        <w:rPr>
          <w:sz w:val="28"/>
          <w:szCs w:val="28"/>
        </w:rPr>
      </w:pPr>
      <w:r w:rsidRPr="00F26A78">
        <w:rPr>
          <w:sz w:val="28"/>
          <w:szCs w:val="28"/>
        </w:rPr>
        <w:t>Подключение к системе централизованного теплоснабжения будет проводиться только при наличии паспорта готовности к отопительному периоду и погашения задолженности.</w:t>
      </w:r>
    </w:p>
    <w:p w:rsidR="009B4A7F" w:rsidRDefault="009B4A7F" w:rsidP="00F26A78">
      <w:pPr>
        <w:ind w:firstLine="709"/>
        <w:contextualSpacing/>
        <w:jc w:val="both"/>
        <w:rPr>
          <w:sz w:val="28"/>
          <w:szCs w:val="28"/>
        </w:rPr>
      </w:pPr>
    </w:p>
    <w:p w:rsidR="009D20CE" w:rsidRPr="00F26A78" w:rsidRDefault="001E4D68" w:rsidP="00F26A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  <w:r w:rsidR="009B4A7F">
        <w:rPr>
          <w:sz w:val="28"/>
          <w:szCs w:val="28"/>
        </w:rPr>
        <w:t>Акты готовности</w:t>
      </w:r>
      <w:r>
        <w:rPr>
          <w:sz w:val="28"/>
          <w:szCs w:val="28"/>
        </w:rPr>
        <w:t xml:space="preserve"> к отопительному периоду 202</w:t>
      </w:r>
      <w:r w:rsidR="002C16A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C16AA">
        <w:rPr>
          <w:sz w:val="28"/>
          <w:szCs w:val="28"/>
        </w:rPr>
        <w:t>4</w:t>
      </w:r>
      <w:r w:rsidR="006C488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  <w:r w:rsidR="009B4A7F">
        <w:rPr>
          <w:sz w:val="28"/>
          <w:szCs w:val="28"/>
        </w:rPr>
        <w:t xml:space="preserve"> </w:t>
      </w:r>
      <w:r w:rsidR="00F26A78" w:rsidRPr="00F26A78">
        <w:rPr>
          <w:sz w:val="28"/>
          <w:szCs w:val="28"/>
        </w:rPr>
        <w:t xml:space="preserve"> </w:t>
      </w:r>
    </w:p>
    <w:sectPr w:rsidR="009D20CE" w:rsidRPr="00F26A78" w:rsidSect="00B84555">
      <w:type w:val="continuous"/>
      <w:pgSz w:w="11906" w:h="16838" w:code="9"/>
      <w:pgMar w:top="1134" w:right="850" w:bottom="1134" w:left="1418" w:header="567" w:footer="1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85" w:rsidRDefault="00A94685">
      <w:r>
        <w:separator/>
      </w:r>
    </w:p>
  </w:endnote>
  <w:endnote w:type="continuationSeparator" w:id="0">
    <w:p w:rsidR="00A94685" w:rsidRDefault="00A9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85" w:rsidRDefault="00A94685">
      <w:r>
        <w:separator/>
      </w:r>
    </w:p>
  </w:footnote>
  <w:footnote w:type="continuationSeparator" w:id="0">
    <w:p w:rsidR="00A94685" w:rsidRDefault="00A9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3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E43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2B6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0C4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A0799F"/>
    <w:multiLevelType w:val="singleLevel"/>
    <w:tmpl w:val="436CF15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A8966BA"/>
    <w:multiLevelType w:val="singleLevel"/>
    <w:tmpl w:val="928EE2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B93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D51087"/>
    <w:multiLevelType w:val="hybridMultilevel"/>
    <w:tmpl w:val="63E858EA"/>
    <w:lvl w:ilvl="0" w:tplc="95B81AD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9E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72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190578"/>
    <w:multiLevelType w:val="multilevel"/>
    <w:tmpl w:val="F8CAE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80DC1"/>
    <w:multiLevelType w:val="singleLevel"/>
    <w:tmpl w:val="F81AB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1C2101"/>
    <w:multiLevelType w:val="singleLevel"/>
    <w:tmpl w:val="F81AB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54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9F163B"/>
    <w:multiLevelType w:val="singleLevel"/>
    <w:tmpl w:val="F81AB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255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A7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CB2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CB6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152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10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8D3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BB5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67217A3"/>
    <w:multiLevelType w:val="singleLevel"/>
    <w:tmpl w:val="2124C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7342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FC0248"/>
    <w:multiLevelType w:val="hybridMultilevel"/>
    <w:tmpl w:val="7EACEA0C"/>
    <w:lvl w:ilvl="0" w:tplc="0194CD50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1210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672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60148E"/>
    <w:multiLevelType w:val="singleLevel"/>
    <w:tmpl w:val="F81AB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AF3751"/>
    <w:multiLevelType w:val="hybridMultilevel"/>
    <w:tmpl w:val="9E024952"/>
    <w:lvl w:ilvl="0" w:tplc="0194CD50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0A65939"/>
    <w:multiLevelType w:val="singleLevel"/>
    <w:tmpl w:val="F81AB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AE0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545506"/>
    <w:multiLevelType w:val="hybridMultilevel"/>
    <w:tmpl w:val="FECC7882"/>
    <w:lvl w:ilvl="0" w:tplc="0194CD50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3AB31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85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29"/>
  </w:num>
  <w:num w:numId="8">
    <w:abstractNumId w:val="21"/>
  </w:num>
  <w:num w:numId="9">
    <w:abstractNumId w:val="23"/>
  </w:num>
  <w:num w:numId="10">
    <w:abstractNumId w:val="19"/>
  </w:num>
  <w:num w:numId="11">
    <w:abstractNumId w:val="4"/>
  </w:num>
  <w:num w:numId="12">
    <w:abstractNumId w:val="22"/>
  </w:num>
  <w:num w:numId="13">
    <w:abstractNumId w:val="1"/>
  </w:num>
  <w:num w:numId="14">
    <w:abstractNumId w:val="34"/>
  </w:num>
  <w:num w:numId="15">
    <w:abstractNumId w:val="25"/>
  </w:num>
  <w:num w:numId="16">
    <w:abstractNumId w:val="16"/>
  </w:num>
  <w:num w:numId="17">
    <w:abstractNumId w:val="14"/>
  </w:num>
  <w:num w:numId="18">
    <w:abstractNumId w:val="20"/>
  </w:num>
  <w:num w:numId="19">
    <w:abstractNumId w:val="6"/>
  </w:num>
  <w:num w:numId="20">
    <w:abstractNumId w:val="31"/>
  </w:num>
  <w:num w:numId="21">
    <w:abstractNumId w:val="32"/>
  </w:num>
  <w:num w:numId="22">
    <w:abstractNumId w:val="9"/>
  </w:num>
  <w:num w:numId="23">
    <w:abstractNumId w:val="13"/>
  </w:num>
  <w:num w:numId="24">
    <w:abstractNumId w:val="27"/>
  </w:num>
  <w:num w:numId="25">
    <w:abstractNumId w:val="5"/>
  </w:num>
  <w:num w:numId="26">
    <w:abstractNumId w:val="10"/>
  </w:num>
  <w:num w:numId="27">
    <w:abstractNumId w:val="17"/>
  </w:num>
  <w:num w:numId="28">
    <w:abstractNumId w:val="35"/>
  </w:num>
  <w:num w:numId="29">
    <w:abstractNumId w:val="0"/>
  </w:num>
  <w:num w:numId="30">
    <w:abstractNumId w:val="15"/>
  </w:num>
  <w:num w:numId="31">
    <w:abstractNumId w:val="24"/>
  </w:num>
  <w:num w:numId="32">
    <w:abstractNumId w:val="8"/>
  </w:num>
  <w:num w:numId="33">
    <w:abstractNumId w:val="11"/>
  </w:num>
  <w:num w:numId="34">
    <w:abstractNumId w:val="30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9"/>
    <w:rsid w:val="00000CF5"/>
    <w:rsid w:val="00003EC5"/>
    <w:rsid w:val="00004063"/>
    <w:rsid w:val="00006346"/>
    <w:rsid w:val="0000698F"/>
    <w:rsid w:val="00010019"/>
    <w:rsid w:val="000133E6"/>
    <w:rsid w:val="00046A60"/>
    <w:rsid w:val="000576D3"/>
    <w:rsid w:val="00066984"/>
    <w:rsid w:val="00071D18"/>
    <w:rsid w:val="00084B76"/>
    <w:rsid w:val="00094554"/>
    <w:rsid w:val="000A6653"/>
    <w:rsid w:val="000B5140"/>
    <w:rsid w:val="000B68D7"/>
    <w:rsid w:val="000C28CE"/>
    <w:rsid w:val="000C3285"/>
    <w:rsid w:val="000D106D"/>
    <w:rsid w:val="000F33F0"/>
    <w:rsid w:val="001251F5"/>
    <w:rsid w:val="00125839"/>
    <w:rsid w:val="0013783B"/>
    <w:rsid w:val="00141A90"/>
    <w:rsid w:val="00152912"/>
    <w:rsid w:val="0015488D"/>
    <w:rsid w:val="00154D78"/>
    <w:rsid w:val="001556A5"/>
    <w:rsid w:val="001624AA"/>
    <w:rsid w:val="001641B4"/>
    <w:rsid w:val="00165A8C"/>
    <w:rsid w:val="00167A22"/>
    <w:rsid w:val="00167C8C"/>
    <w:rsid w:val="00167D5B"/>
    <w:rsid w:val="00167EA5"/>
    <w:rsid w:val="001814C0"/>
    <w:rsid w:val="00181624"/>
    <w:rsid w:val="0018627E"/>
    <w:rsid w:val="00192705"/>
    <w:rsid w:val="001B2A0D"/>
    <w:rsid w:val="001D21B1"/>
    <w:rsid w:val="001D4FB0"/>
    <w:rsid w:val="001E0FC6"/>
    <w:rsid w:val="001E4D68"/>
    <w:rsid w:val="001E61FA"/>
    <w:rsid w:val="001F4EFE"/>
    <w:rsid w:val="00215EF2"/>
    <w:rsid w:val="0022466D"/>
    <w:rsid w:val="00232655"/>
    <w:rsid w:val="00251FB0"/>
    <w:rsid w:val="00252494"/>
    <w:rsid w:val="00252F48"/>
    <w:rsid w:val="00264201"/>
    <w:rsid w:val="002734AB"/>
    <w:rsid w:val="00274B3C"/>
    <w:rsid w:val="00282A5E"/>
    <w:rsid w:val="00286FF9"/>
    <w:rsid w:val="00290CAC"/>
    <w:rsid w:val="002B2E7D"/>
    <w:rsid w:val="002B599B"/>
    <w:rsid w:val="002C16AA"/>
    <w:rsid w:val="002C3065"/>
    <w:rsid w:val="002E084E"/>
    <w:rsid w:val="002E5D7E"/>
    <w:rsid w:val="002F2439"/>
    <w:rsid w:val="002F2C32"/>
    <w:rsid w:val="002F41F4"/>
    <w:rsid w:val="002F509F"/>
    <w:rsid w:val="003002C6"/>
    <w:rsid w:val="00301E8E"/>
    <w:rsid w:val="00302BDF"/>
    <w:rsid w:val="00305FD5"/>
    <w:rsid w:val="00312434"/>
    <w:rsid w:val="0031293B"/>
    <w:rsid w:val="003130EC"/>
    <w:rsid w:val="003149A0"/>
    <w:rsid w:val="00322A9B"/>
    <w:rsid w:val="00325DBD"/>
    <w:rsid w:val="00325DF5"/>
    <w:rsid w:val="00332457"/>
    <w:rsid w:val="00334F00"/>
    <w:rsid w:val="003405D1"/>
    <w:rsid w:val="00347C75"/>
    <w:rsid w:val="00347E7D"/>
    <w:rsid w:val="00351AD5"/>
    <w:rsid w:val="00351EA9"/>
    <w:rsid w:val="003533F4"/>
    <w:rsid w:val="00354613"/>
    <w:rsid w:val="00354C7A"/>
    <w:rsid w:val="00356C80"/>
    <w:rsid w:val="0035779A"/>
    <w:rsid w:val="00360242"/>
    <w:rsid w:val="003765FC"/>
    <w:rsid w:val="00377F00"/>
    <w:rsid w:val="003831BC"/>
    <w:rsid w:val="0038782E"/>
    <w:rsid w:val="003A18CA"/>
    <w:rsid w:val="003B151D"/>
    <w:rsid w:val="003B3839"/>
    <w:rsid w:val="003C65FF"/>
    <w:rsid w:val="003D4798"/>
    <w:rsid w:val="003D6138"/>
    <w:rsid w:val="003E5E0D"/>
    <w:rsid w:val="003E6ADE"/>
    <w:rsid w:val="0040205A"/>
    <w:rsid w:val="00412FCA"/>
    <w:rsid w:val="0041538B"/>
    <w:rsid w:val="00421563"/>
    <w:rsid w:val="004335B8"/>
    <w:rsid w:val="0044276B"/>
    <w:rsid w:val="004579AA"/>
    <w:rsid w:val="00465CE0"/>
    <w:rsid w:val="004762B0"/>
    <w:rsid w:val="0048044D"/>
    <w:rsid w:val="00497377"/>
    <w:rsid w:val="004A1574"/>
    <w:rsid w:val="004A7EA4"/>
    <w:rsid w:val="004B0B87"/>
    <w:rsid w:val="004B4C9C"/>
    <w:rsid w:val="004B557A"/>
    <w:rsid w:val="004B609B"/>
    <w:rsid w:val="004C0857"/>
    <w:rsid w:val="004D2A31"/>
    <w:rsid w:val="004F4B73"/>
    <w:rsid w:val="00500E8D"/>
    <w:rsid w:val="00503118"/>
    <w:rsid w:val="0050641F"/>
    <w:rsid w:val="005075F7"/>
    <w:rsid w:val="00531BA1"/>
    <w:rsid w:val="005366FB"/>
    <w:rsid w:val="005410C5"/>
    <w:rsid w:val="005503E0"/>
    <w:rsid w:val="00550A6B"/>
    <w:rsid w:val="00585D1A"/>
    <w:rsid w:val="00590133"/>
    <w:rsid w:val="005A0593"/>
    <w:rsid w:val="005B1305"/>
    <w:rsid w:val="005B1C0A"/>
    <w:rsid w:val="005B2DB9"/>
    <w:rsid w:val="005B7668"/>
    <w:rsid w:val="005B7993"/>
    <w:rsid w:val="005C16D6"/>
    <w:rsid w:val="005C7984"/>
    <w:rsid w:val="005D1D37"/>
    <w:rsid w:val="005D3FBF"/>
    <w:rsid w:val="005D42B4"/>
    <w:rsid w:val="005E1EDD"/>
    <w:rsid w:val="005E4AC1"/>
    <w:rsid w:val="005F1C11"/>
    <w:rsid w:val="005F6305"/>
    <w:rsid w:val="006144D2"/>
    <w:rsid w:val="00627883"/>
    <w:rsid w:val="0063335F"/>
    <w:rsid w:val="006445DF"/>
    <w:rsid w:val="006537FA"/>
    <w:rsid w:val="00666C32"/>
    <w:rsid w:val="00670990"/>
    <w:rsid w:val="0067406F"/>
    <w:rsid w:val="00686E61"/>
    <w:rsid w:val="00687B01"/>
    <w:rsid w:val="006C31A3"/>
    <w:rsid w:val="006C488D"/>
    <w:rsid w:val="006E3983"/>
    <w:rsid w:val="006F37FB"/>
    <w:rsid w:val="00712B06"/>
    <w:rsid w:val="007223A8"/>
    <w:rsid w:val="00730B84"/>
    <w:rsid w:val="00767777"/>
    <w:rsid w:val="007831EF"/>
    <w:rsid w:val="00785284"/>
    <w:rsid w:val="00785D89"/>
    <w:rsid w:val="007958A1"/>
    <w:rsid w:val="007A1F7A"/>
    <w:rsid w:val="007A2A18"/>
    <w:rsid w:val="007B37F8"/>
    <w:rsid w:val="007E408C"/>
    <w:rsid w:val="007E754B"/>
    <w:rsid w:val="007F5EE2"/>
    <w:rsid w:val="0082618F"/>
    <w:rsid w:val="00826E81"/>
    <w:rsid w:val="0083176E"/>
    <w:rsid w:val="00835294"/>
    <w:rsid w:val="008375EC"/>
    <w:rsid w:val="0085437E"/>
    <w:rsid w:val="00877088"/>
    <w:rsid w:val="00877D09"/>
    <w:rsid w:val="00884328"/>
    <w:rsid w:val="0089144D"/>
    <w:rsid w:val="008A19FD"/>
    <w:rsid w:val="008A5D32"/>
    <w:rsid w:val="008D116C"/>
    <w:rsid w:val="008D62D0"/>
    <w:rsid w:val="008E3E19"/>
    <w:rsid w:val="008E46BC"/>
    <w:rsid w:val="008F4A42"/>
    <w:rsid w:val="008F5D95"/>
    <w:rsid w:val="00914E51"/>
    <w:rsid w:val="00922F0F"/>
    <w:rsid w:val="00945148"/>
    <w:rsid w:val="00947398"/>
    <w:rsid w:val="009756D2"/>
    <w:rsid w:val="009B4A7F"/>
    <w:rsid w:val="009C081D"/>
    <w:rsid w:val="009D20CE"/>
    <w:rsid w:val="009D5CD5"/>
    <w:rsid w:val="009E29A2"/>
    <w:rsid w:val="009E3FF9"/>
    <w:rsid w:val="009F0924"/>
    <w:rsid w:val="009F1A76"/>
    <w:rsid w:val="009F7D5C"/>
    <w:rsid w:val="00A02DE7"/>
    <w:rsid w:val="00A04568"/>
    <w:rsid w:val="00A10295"/>
    <w:rsid w:val="00A4284A"/>
    <w:rsid w:val="00A43EEF"/>
    <w:rsid w:val="00A50094"/>
    <w:rsid w:val="00A54DA2"/>
    <w:rsid w:val="00A66742"/>
    <w:rsid w:val="00A66AC6"/>
    <w:rsid w:val="00A67ED6"/>
    <w:rsid w:val="00A71452"/>
    <w:rsid w:val="00A91D4D"/>
    <w:rsid w:val="00A94685"/>
    <w:rsid w:val="00A95798"/>
    <w:rsid w:val="00AA6433"/>
    <w:rsid w:val="00AB140C"/>
    <w:rsid w:val="00AB4909"/>
    <w:rsid w:val="00AE02BE"/>
    <w:rsid w:val="00AF32F3"/>
    <w:rsid w:val="00AF3450"/>
    <w:rsid w:val="00AF7A05"/>
    <w:rsid w:val="00B015B4"/>
    <w:rsid w:val="00B0340D"/>
    <w:rsid w:val="00B13ED2"/>
    <w:rsid w:val="00B17D11"/>
    <w:rsid w:val="00B24ED0"/>
    <w:rsid w:val="00B30B65"/>
    <w:rsid w:val="00B47DE9"/>
    <w:rsid w:val="00B81708"/>
    <w:rsid w:val="00B825A0"/>
    <w:rsid w:val="00B84555"/>
    <w:rsid w:val="00B952B8"/>
    <w:rsid w:val="00BB075D"/>
    <w:rsid w:val="00BB07C9"/>
    <w:rsid w:val="00BC2FDA"/>
    <w:rsid w:val="00BC54E5"/>
    <w:rsid w:val="00BD0211"/>
    <w:rsid w:val="00BE6127"/>
    <w:rsid w:val="00BE641F"/>
    <w:rsid w:val="00BE737F"/>
    <w:rsid w:val="00BF4592"/>
    <w:rsid w:val="00BF54A6"/>
    <w:rsid w:val="00BF60AC"/>
    <w:rsid w:val="00C25DB8"/>
    <w:rsid w:val="00C32CCC"/>
    <w:rsid w:val="00C41A52"/>
    <w:rsid w:val="00C550AF"/>
    <w:rsid w:val="00C615F1"/>
    <w:rsid w:val="00C73ED4"/>
    <w:rsid w:val="00C84506"/>
    <w:rsid w:val="00CA510A"/>
    <w:rsid w:val="00CB4C9D"/>
    <w:rsid w:val="00CB539C"/>
    <w:rsid w:val="00CB73AE"/>
    <w:rsid w:val="00D04799"/>
    <w:rsid w:val="00D0612B"/>
    <w:rsid w:val="00D178B0"/>
    <w:rsid w:val="00D17F6D"/>
    <w:rsid w:val="00D23AEB"/>
    <w:rsid w:val="00D47D03"/>
    <w:rsid w:val="00D47E59"/>
    <w:rsid w:val="00D51043"/>
    <w:rsid w:val="00D520DD"/>
    <w:rsid w:val="00D83E3A"/>
    <w:rsid w:val="00D83F54"/>
    <w:rsid w:val="00D91DC9"/>
    <w:rsid w:val="00D955A9"/>
    <w:rsid w:val="00DA5379"/>
    <w:rsid w:val="00DB2813"/>
    <w:rsid w:val="00DE224C"/>
    <w:rsid w:val="00DF1624"/>
    <w:rsid w:val="00DF5B7A"/>
    <w:rsid w:val="00E24215"/>
    <w:rsid w:val="00E30070"/>
    <w:rsid w:val="00E3187C"/>
    <w:rsid w:val="00E32106"/>
    <w:rsid w:val="00E4543E"/>
    <w:rsid w:val="00E46D6D"/>
    <w:rsid w:val="00E57DCC"/>
    <w:rsid w:val="00E627AD"/>
    <w:rsid w:val="00E92FCA"/>
    <w:rsid w:val="00E96D50"/>
    <w:rsid w:val="00EB1CF6"/>
    <w:rsid w:val="00EC1A9F"/>
    <w:rsid w:val="00EC1C94"/>
    <w:rsid w:val="00EC3CB8"/>
    <w:rsid w:val="00EC4774"/>
    <w:rsid w:val="00EF53FD"/>
    <w:rsid w:val="00EF6449"/>
    <w:rsid w:val="00EF74F3"/>
    <w:rsid w:val="00F04329"/>
    <w:rsid w:val="00F07329"/>
    <w:rsid w:val="00F111BB"/>
    <w:rsid w:val="00F13FF4"/>
    <w:rsid w:val="00F26227"/>
    <w:rsid w:val="00F26A78"/>
    <w:rsid w:val="00F306B2"/>
    <w:rsid w:val="00F315E2"/>
    <w:rsid w:val="00F31BEE"/>
    <w:rsid w:val="00F37C40"/>
    <w:rsid w:val="00F518A7"/>
    <w:rsid w:val="00F6113A"/>
    <w:rsid w:val="00F7297C"/>
    <w:rsid w:val="00F8031D"/>
    <w:rsid w:val="00F8058D"/>
    <w:rsid w:val="00F826EB"/>
    <w:rsid w:val="00F87A68"/>
    <w:rsid w:val="00F93A96"/>
    <w:rsid w:val="00FB1775"/>
    <w:rsid w:val="00FB1B73"/>
    <w:rsid w:val="00FB2F6B"/>
    <w:rsid w:val="00FC41CF"/>
    <w:rsid w:val="00FC66C3"/>
    <w:rsid w:val="00FD4A53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-567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-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jc w:val="right"/>
    </w:pPr>
    <w:rPr>
      <w:b/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709"/>
      <w:jc w:val="both"/>
    </w:pPr>
    <w:rPr>
      <w:sz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left="2268" w:hanging="1417"/>
      <w:jc w:val="both"/>
    </w:pPr>
    <w:rPr>
      <w:sz w:val="28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character" w:styleId="ac">
    <w:name w:val="Hyperlink"/>
    <w:uiPriority w:val="99"/>
    <w:unhideWhenUsed/>
    <w:rsid w:val="007B37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-567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-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jc w:val="right"/>
    </w:pPr>
    <w:rPr>
      <w:b/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709"/>
      <w:jc w:val="both"/>
    </w:pPr>
    <w:rPr>
      <w:sz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left="2268" w:hanging="1417"/>
      <w:jc w:val="both"/>
    </w:pPr>
    <w:rPr>
      <w:sz w:val="28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character" w:styleId="ac">
    <w:name w:val="Hyperlink"/>
    <w:uiPriority w:val="99"/>
    <w:unhideWhenUsed/>
    <w:rsid w:val="007B37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%20&#1087;&#1072;&#1087;&#1082;&#1072;\&#1058;&#1080;&#1090;&#1091;&#1083;%202006%20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6323-CEDA-4003-892C-6031A0B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2006 Н</Template>
  <TotalTime>1003</TotalTime>
  <Pages>3</Pages>
  <Words>749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МУ"Служба Заказчика"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Полежаев</dc:creator>
  <cp:keywords/>
  <cp:lastModifiedBy>LAM</cp:lastModifiedBy>
  <cp:revision>4</cp:revision>
  <cp:lastPrinted>2020-05-21T11:12:00Z</cp:lastPrinted>
  <dcterms:created xsi:type="dcterms:W3CDTF">2023-04-19T12:52:00Z</dcterms:created>
  <dcterms:modified xsi:type="dcterms:W3CDTF">2023-04-28T03:46:00Z</dcterms:modified>
</cp:coreProperties>
</file>